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53" w:rsidRPr="00A3748D" w:rsidRDefault="00F04E53" w:rsidP="00ED34B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  <w:r w:rsidRPr="00A3748D">
        <w:rPr>
          <w:rFonts w:asciiTheme="minorEastAsia" w:hAnsiTheme="minorEastAsia" w:cs="ＭＳゴシック"/>
          <w:b/>
          <w:bCs/>
          <w:kern w:val="0"/>
          <w:sz w:val="24"/>
          <w:szCs w:val="24"/>
        </w:rPr>
        <w:t xml:space="preserve"> </w:t>
      </w:r>
      <w:r w:rsidR="001B7295" w:rsidRPr="00A3748D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恩納村</w:t>
      </w:r>
      <w:r w:rsidR="009423E2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会計年度</w:t>
      </w:r>
      <w:r w:rsidR="006F470B" w:rsidRPr="00A3748D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職員</w:t>
      </w:r>
      <w:r w:rsidR="00E72351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 xml:space="preserve">任用案内　</w:t>
      </w:r>
    </w:p>
    <w:p w:rsidR="00F04E53" w:rsidRDefault="00F04E53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F1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F1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61FD9" w:rsidRDefault="00E72351" w:rsidP="00E723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募集職種 </w:t>
      </w:r>
      <w:r>
        <w:rPr>
          <w:rFonts w:asciiTheme="minorEastAsia" w:hAnsiTheme="minorEastAsia" w:cs="ＭＳ明朝"/>
          <w:kern w:val="0"/>
          <w:szCs w:val="21"/>
        </w:rPr>
        <w:t xml:space="preserve">  </w:t>
      </w:r>
      <w:r w:rsidR="00461FD9">
        <w:rPr>
          <w:rFonts w:asciiTheme="minorEastAsia" w:hAnsiTheme="minorEastAsia" w:cs="ＭＳ明朝"/>
          <w:kern w:val="0"/>
          <w:szCs w:val="21"/>
        </w:rPr>
        <w:t>:</w:t>
      </w:r>
      <w:r w:rsidR="00461FD9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461FD9">
        <w:rPr>
          <w:rFonts w:asciiTheme="minorEastAsia" w:hAnsiTheme="minorEastAsia" w:cs="ＭＳ明朝"/>
          <w:kern w:val="0"/>
          <w:szCs w:val="21"/>
        </w:rPr>
        <w:t xml:space="preserve"> </w:t>
      </w:r>
      <w:r w:rsidR="005F6D78">
        <w:rPr>
          <w:rFonts w:asciiTheme="minorEastAsia" w:hAnsiTheme="minorEastAsia" w:cs="ＭＳ明朝" w:hint="eastAsia"/>
          <w:kern w:val="0"/>
          <w:szCs w:val="21"/>
        </w:rPr>
        <w:t>埋蔵文化財調査員（博物館）</w:t>
      </w:r>
      <w:r w:rsidR="00C3110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22AA5">
        <w:rPr>
          <w:rFonts w:asciiTheme="minorEastAsia" w:hAnsiTheme="minorEastAsia" w:cs="ＭＳ明朝" w:hint="eastAsia"/>
          <w:kern w:val="0"/>
          <w:szCs w:val="21"/>
        </w:rPr>
        <w:t>2</w:t>
      </w:r>
      <w:bookmarkStart w:id="0" w:name="_GoBack"/>
      <w:bookmarkEnd w:id="0"/>
      <w:r w:rsidR="00C31101">
        <w:rPr>
          <w:rFonts w:asciiTheme="minorEastAsia" w:hAnsiTheme="minorEastAsia" w:cs="ＭＳ明朝" w:hint="eastAsia"/>
          <w:kern w:val="0"/>
          <w:szCs w:val="21"/>
        </w:rPr>
        <w:t>名</w:t>
      </w:r>
    </w:p>
    <w:p w:rsidR="00FC3132" w:rsidRDefault="00FC3132" w:rsidP="00E723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04E53" w:rsidRDefault="00461FD9" w:rsidP="0035782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任用期間　 </w:t>
      </w:r>
      <w:r>
        <w:rPr>
          <w:rFonts w:asciiTheme="minorEastAsia" w:hAnsiTheme="minorEastAsia" w:cs="ＭＳ明朝"/>
          <w:kern w:val="0"/>
          <w:szCs w:val="21"/>
        </w:rPr>
        <w:t>:</w:t>
      </w:r>
      <w:r w:rsidR="00F04E53" w:rsidRPr="00F04E53">
        <w:rPr>
          <w:rFonts w:asciiTheme="minorEastAsia" w:hAnsiTheme="minorEastAsia" w:cs="ＭＳ明朝"/>
          <w:kern w:val="0"/>
          <w:szCs w:val="21"/>
        </w:rPr>
        <w:t xml:space="preserve"> </w:t>
      </w:r>
      <w:r w:rsidR="006B0F19">
        <w:rPr>
          <w:rFonts w:asciiTheme="minorEastAsia" w:hAnsiTheme="minorEastAsia" w:cs="ＭＳ明朝" w:hint="eastAsia"/>
          <w:kern w:val="0"/>
          <w:szCs w:val="21"/>
        </w:rPr>
        <w:t xml:space="preserve"> 令和</w:t>
      </w:r>
      <w:r w:rsidR="00D00CBC">
        <w:rPr>
          <w:rFonts w:asciiTheme="minorEastAsia" w:hAnsiTheme="minorEastAsia" w:cs="ＭＳ明朝" w:hint="eastAsia"/>
          <w:kern w:val="0"/>
          <w:szCs w:val="21"/>
        </w:rPr>
        <w:t>3</w:t>
      </w:r>
      <w:r w:rsidR="006B0F19">
        <w:rPr>
          <w:rFonts w:asciiTheme="minorEastAsia" w:hAnsiTheme="minorEastAsia" w:cs="ＭＳ明朝" w:hint="eastAsia"/>
          <w:kern w:val="0"/>
          <w:szCs w:val="21"/>
        </w:rPr>
        <w:t>年</w:t>
      </w:r>
      <w:r w:rsidR="00D00CBC">
        <w:rPr>
          <w:rFonts w:asciiTheme="minorEastAsia" w:hAnsiTheme="minorEastAsia" w:cs="ＭＳ明朝" w:hint="eastAsia"/>
          <w:kern w:val="0"/>
          <w:szCs w:val="21"/>
        </w:rPr>
        <w:t>2</w:t>
      </w:r>
      <w:r w:rsidR="006B0F19">
        <w:rPr>
          <w:rFonts w:asciiTheme="minorEastAsia" w:hAnsiTheme="minorEastAsia" w:cs="ＭＳ明朝" w:hint="eastAsia"/>
          <w:kern w:val="0"/>
          <w:szCs w:val="21"/>
        </w:rPr>
        <w:t>月1日～令和3年3月3</w:t>
      </w:r>
      <w:r w:rsidR="006B0F19">
        <w:rPr>
          <w:rFonts w:asciiTheme="minorEastAsia" w:hAnsiTheme="minorEastAsia" w:cs="ＭＳ明朝"/>
          <w:kern w:val="0"/>
          <w:szCs w:val="21"/>
        </w:rPr>
        <w:t>1</w:t>
      </w:r>
      <w:r w:rsidR="006B0F19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FC3132" w:rsidRPr="00D00CBC" w:rsidRDefault="00FC3132" w:rsidP="0035782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C7A01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職務内容　 </w:t>
      </w:r>
      <w:r>
        <w:rPr>
          <w:rFonts w:asciiTheme="minorEastAsia" w:hAnsiTheme="minorEastAsia" w:cs="ＭＳ明朝"/>
          <w:kern w:val="0"/>
          <w:szCs w:val="21"/>
        </w:rPr>
        <w:t>: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FC3132">
        <w:rPr>
          <w:rFonts w:asciiTheme="minorEastAsia" w:hAnsiTheme="minorEastAsia" w:cs="ＭＳ明朝" w:hint="eastAsia"/>
          <w:kern w:val="0"/>
          <w:szCs w:val="21"/>
        </w:rPr>
        <w:t>文化財発掘調査現場作業及び</w:t>
      </w:r>
      <w:r w:rsidR="00C900B4">
        <w:rPr>
          <w:rFonts w:asciiTheme="minorEastAsia" w:hAnsiTheme="minorEastAsia" w:cs="ＭＳ明朝" w:hint="eastAsia"/>
          <w:kern w:val="0"/>
          <w:szCs w:val="21"/>
        </w:rPr>
        <w:t>資料整理</w:t>
      </w:r>
      <w:r w:rsidR="00FC3132">
        <w:rPr>
          <w:rFonts w:asciiTheme="minorEastAsia" w:hAnsiTheme="minorEastAsia" w:cs="ＭＳ明朝" w:hint="eastAsia"/>
          <w:kern w:val="0"/>
          <w:szCs w:val="21"/>
        </w:rPr>
        <w:t>作業等</w:t>
      </w:r>
      <w:r w:rsidR="00C31101">
        <w:rPr>
          <w:rFonts w:asciiTheme="minorEastAsia" w:hAnsiTheme="minorEastAsia" w:cs="ＭＳ明朝" w:hint="eastAsia"/>
          <w:kern w:val="0"/>
          <w:szCs w:val="21"/>
        </w:rPr>
        <w:t>(パソコン操作を含む。)</w:t>
      </w:r>
    </w:p>
    <w:p w:rsidR="009B669B" w:rsidRDefault="009B669B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C3132" w:rsidRPr="00FC3132" w:rsidRDefault="009B669B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勤務場所　 </w:t>
      </w:r>
      <w:r>
        <w:rPr>
          <w:rFonts w:asciiTheme="minorEastAsia" w:hAnsiTheme="minorEastAsia" w:cs="ＭＳ明朝"/>
          <w:kern w:val="0"/>
          <w:szCs w:val="21"/>
        </w:rPr>
        <w:t>: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恩納村博物館(恩納村字仲泊1</w:t>
      </w:r>
      <w:r>
        <w:rPr>
          <w:rFonts w:asciiTheme="minorEastAsia" w:hAnsiTheme="minorEastAsia" w:cs="ＭＳ明朝"/>
          <w:kern w:val="0"/>
          <w:szCs w:val="21"/>
        </w:rPr>
        <w:t>656-8</w:t>
      </w:r>
      <w:r>
        <w:rPr>
          <w:rFonts w:asciiTheme="minorEastAsia" w:hAnsiTheme="minorEastAsia" w:cs="ＭＳ明朝" w:hint="eastAsia"/>
          <w:kern w:val="0"/>
          <w:szCs w:val="21"/>
        </w:rPr>
        <w:t>)</w:t>
      </w:r>
    </w:p>
    <w:p w:rsidR="009B669B" w:rsidRDefault="009B669B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D225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勤務条件　 </w:t>
      </w:r>
      <w:r>
        <w:rPr>
          <w:rFonts w:asciiTheme="minorEastAsia" w:hAnsiTheme="minorEastAsia" w:cs="ＭＳ明朝"/>
          <w:kern w:val="0"/>
          <w:szCs w:val="21"/>
        </w:rPr>
        <w:t xml:space="preserve">:  </w:t>
      </w:r>
      <w:r>
        <w:rPr>
          <w:rFonts w:asciiTheme="minorEastAsia" w:hAnsiTheme="minorEastAsia" w:cs="ＭＳ明朝" w:hint="eastAsia"/>
          <w:kern w:val="0"/>
          <w:szCs w:val="21"/>
        </w:rPr>
        <w:t>休日(週休二日制：毎週)、土日勤務有</w:t>
      </w:r>
    </w:p>
    <w:p w:rsidR="006B0F19" w:rsidRDefault="006B0F19" w:rsidP="00C31101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就業時間(週３７時間３０分内)基本８時</w:t>
      </w:r>
      <w:r w:rsidR="00007984">
        <w:rPr>
          <w:rFonts w:asciiTheme="minorEastAsia" w:hAnsiTheme="minorEastAsia" w:cs="ＭＳ明朝" w:hint="eastAsia"/>
          <w:kern w:val="0"/>
          <w:szCs w:val="21"/>
        </w:rPr>
        <w:t>３０</w:t>
      </w:r>
      <w:r w:rsidR="006773A9">
        <w:rPr>
          <w:rFonts w:asciiTheme="minorEastAsia" w:hAnsiTheme="minorEastAsia" w:cs="ＭＳ明朝" w:hint="eastAsia"/>
          <w:kern w:val="0"/>
          <w:szCs w:val="21"/>
        </w:rPr>
        <w:t>分～１７時</w:t>
      </w:r>
      <w:r w:rsidR="00D764F0">
        <w:rPr>
          <w:rFonts w:asciiTheme="minorEastAsia" w:hAnsiTheme="minorEastAsia" w:cs="ＭＳ明朝" w:hint="eastAsia"/>
          <w:kern w:val="0"/>
          <w:szCs w:val="21"/>
        </w:rPr>
        <w:t>００</w:t>
      </w:r>
      <w:r w:rsidR="006773A9">
        <w:rPr>
          <w:rFonts w:asciiTheme="minorEastAsia" w:hAnsiTheme="minorEastAsia" w:cs="ＭＳ明朝" w:hint="eastAsia"/>
          <w:kern w:val="0"/>
          <w:szCs w:val="21"/>
        </w:rPr>
        <w:t>分</w:t>
      </w:r>
      <w:r>
        <w:rPr>
          <w:rFonts w:asciiTheme="minorEastAsia" w:hAnsiTheme="minorEastAsia" w:cs="ＭＳ明朝" w:hint="eastAsia"/>
          <w:kern w:val="0"/>
          <w:szCs w:val="21"/>
        </w:rPr>
        <w:t xml:space="preserve"> ※職種により変動</w:t>
      </w:r>
    </w:p>
    <w:p w:rsidR="00FC3132" w:rsidRDefault="00C31101" w:rsidP="00C31101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手当(通勤手当)</w:t>
      </w:r>
    </w:p>
    <w:p w:rsidR="00C31101" w:rsidRDefault="00C31101" w:rsidP="00C31101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有給休暇(年次休暇、結婚休暇、特別休暇等)</w:t>
      </w:r>
    </w:p>
    <w:p w:rsidR="00C31101" w:rsidRPr="00C31101" w:rsidRDefault="00C31101" w:rsidP="00C31101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無給休暇(出産休暇、育児休暇等)</w:t>
      </w:r>
    </w:p>
    <w:p w:rsidR="006C7A01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報</w:t>
      </w:r>
      <w:r w:rsidR="0058577A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>酬</w:t>
      </w:r>
      <w:r w:rsidR="0058577A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/>
          <w:kern w:val="0"/>
          <w:szCs w:val="21"/>
        </w:rPr>
        <w:t>:</w:t>
      </w:r>
      <w:r w:rsidR="00E32EFF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66105">
        <w:rPr>
          <w:rFonts w:asciiTheme="minorEastAsia" w:hAnsiTheme="minorEastAsia" w:cs="ＭＳ明朝" w:hint="eastAsia"/>
          <w:kern w:val="0"/>
          <w:szCs w:val="21"/>
        </w:rPr>
        <w:t>月</w:t>
      </w:r>
      <w:r w:rsidR="0058577A">
        <w:rPr>
          <w:rFonts w:asciiTheme="minorEastAsia" w:hAnsiTheme="minorEastAsia" w:cs="ＭＳ明朝" w:hint="eastAsia"/>
          <w:kern w:val="0"/>
          <w:szCs w:val="21"/>
        </w:rPr>
        <w:t>額</w:t>
      </w:r>
      <w:r w:rsidR="00F77D26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8462A3">
        <w:rPr>
          <w:rFonts w:asciiTheme="minorEastAsia" w:hAnsiTheme="minorEastAsia" w:cs="ＭＳ明朝" w:hint="eastAsia"/>
          <w:kern w:val="0"/>
          <w:szCs w:val="21"/>
        </w:rPr>
        <w:t>157,839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07984">
        <w:rPr>
          <w:rFonts w:asciiTheme="minorEastAsia" w:hAnsiTheme="minorEastAsia" w:cs="ＭＳ明朝" w:hint="eastAsia"/>
          <w:kern w:val="0"/>
          <w:szCs w:val="21"/>
        </w:rPr>
        <w:t>円</w:t>
      </w:r>
    </w:p>
    <w:p w:rsidR="00FC3132" w:rsidRPr="00C173CB" w:rsidRDefault="00FC3132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77D26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任用区分　 </w:t>
      </w:r>
      <w:r>
        <w:rPr>
          <w:rFonts w:asciiTheme="minorEastAsia" w:hAnsiTheme="minorEastAsia" w:cs="ＭＳ明朝"/>
          <w:kern w:val="0"/>
          <w:szCs w:val="21"/>
        </w:rPr>
        <w:t>:</w:t>
      </w:r>
      <w:r w:rsidR="00F04E53" w:rsidRPr="00F04E53">
        <w:rPr>
          <w:rFonts w:asciiTheme="minorEastAsia" w:hAnsiTheme="minorEastAsia" w:cs="ＭＳ明朝"/>
          <w:kern w:val="0"/>
          <w:szCs w:val="21"/>
        </w:rPr>
        <w:t xml:space="preserve"> </w:t>
      </w:r>
      <w:r w:rsidR="006D2259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>パートタイム会計年度任用職員</w:t>
      </w:r>
    </w:p>
    <w:p w:rsidR="00FC3132" w:rsidRPr="00C173CB" w:rsidRDefault="00FC3132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77D26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募集期間</w:t>
      </w:r>
      <w:r w:rsidR="00F77D26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/>
          <w:kern w:val="0"/>
          <w:szCs w:val="21"/>
        </w:rPr>
        <w:t xml:space="preserve"> :   </w:t>
      </w:r>
      <w:r>
        <w:rPr>
          <w:rFonts w:asciiTheme="minorEastAsia" w:hAnsiTheme="minorEastAsia" w:cs="ＭＳ明朝" w:hint="eastAsia"/>
          <w:kern w:val="0"/>
          <w:szCs w:val="21"/>
        </w:rPr>
        <w:t>令和2年</w:t>
      </w:r>
      <w:r w:rsidR="00712B2A">
        <w:rPr>
          <w:rFonts w:asciiTheme="minorEastAsia" w:hAnsiTheme="minorEastAsia" w:cs="ＭＳ明朝"/>
          <w:kern w:val="0"/>
          <w:szCs w:val="21"/>
        </w:rPr>
        <w:t>1</w:t>
      </w:r>
      <w:r w:rsidR="00D00CBC">
        <w:rPr>
          <w:rFonts w:asciiTheme="minorEastAsia" w:hAnsiTheme="minorEastAsia" w:cs="ＭＳ明朝" w:hint="eastAsia"/>
          <w:kern w:val="0"/>
          <w:szCs w:val="21"/>
        </w:rPr>
        <w:t>2</w:t>
      </w:r>
      <w:r>
        <w:rPr>
          <w:rFonts w:asciiTheme="minorEastAsia" w:hAnsiTheme="minorEastAsia" w:cs="ＭＳ明朝" w:hint="eastAsia"/>
          <w:kern w:val="0"/>
          <w:szCs w:val="21"/>
        </w:rPr>
        <w:t>月</w:t>
      </w:r>
      <w:r w:rsidR="00D00CBC">
        <w:rPr>
          <w:rFonts w:asciiTheme="minorEastAsia" w:hAnsiTheme="minorEastAsia" w:cs="ＭＳ明朝" w:hint="eastAsia"/>
          <w:kern w:val="0"/>
          <w:szCs w:val="21"/>
        </w:rPr>
        <w:t>27</w:t>
      </w:r>
      <w:r>
        <w:rPr>
          <w:rFonts w:asciiTheme="minorEastAsia" w:hAnsiTheme="minorEastAsia" w:cs="ＭＳ明朝" w:hint="eastAsia"/>
          <w:kern w:val="0"/>
          <w:szCs w:val="21"/>
        </w:rPr>
        <w:t>日(</w:t>
      </w:r>
      <w:r w:rsidR="00D00CBC">
        <w:rPr>
          <w:rFonts w:asciiTheme="minorEastAsia" w:hAnsiTheme="minorEastAsia" w:cs="ＭＳ明朝" w:hint="eastAsia"/>
          <w:kern w:val="0"/>
          <w:szCs w:val="21"/>
        </w:rPr>
        <w:t>日</w:t>
      </w:r>
      <w:r>
        <w:rPr>
          <w:rFonts w:asciiTheme="minorEastAsia" w:hAnsiTheme="minorEastAsia" w:cs="ＭＳ明朝" w:hint="eastAsia"/>
          <w:kern w:val="0"/>
          <w:szCs w:val="21"/>
        </w:rPr>
        <w:t>)～　決まり次第終了</w:t>
      </w:r>
    </w:p>
    <w:p w:rsidR="00FC3132" w:rsidRDefault="00FC3132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04E53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提 出 物</w:t>
      </w:r>
      <w:r w:rsidR="006D2259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F04E53" w:rsidRPr="00F04E53">
        <w:rPr>
          <w:rFonts w:asciiTheme="minorEastAsia" w:hAnsiTheme="minorEastAsia" w:cs="ＭＳ明朝"/>
          <w:kern w:val="0"/>
          <w:szCs w:val="21"/>
        </w:rPr>
        <w:t xml:space="preserve"> </w:t>
      </w:r>
      <w:r>
        <w:rPr>
          <w:rFonts w:asciiTheme="minorEastAsia" w:hAnsiTheme="minorEastAsia" w:cs="ＭＳ明朝"/>
          <w:kern w:val="0"/>
          <w:szCs w:val="21"/>
        </w:rPr>
        <w:t xml:space="preserve">:   </w:t>
      </w:r>
      <w:r>
        <w:rPr>
          <w:rFonts w:asciiTheme="minorEastAsia" w:hAnsiTheme="minorEastAsia" w:cs="ＭＳ明朝" w:hint="eastAsia"/>
          <w:kern w:val="0"/>
          <w:szCs w:val="21"/>
        </w:rPr>
        <w:t>恩納村会計年度任用職員申込書</w:t>
      </w:r>
    </w:p>
    <w:p w:rsidR="00FC3132" w:rsidRPr="00F04E53" w:rsidRDefault="00C31101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 ※</w:t>
      </w:r>
      <w:r>
        <w:rPr>
          <w:rFonts w:asciiTheme="minorEastAsia" w:hAnsiTheme="minorEastAsia" w:cs="ＭＳ明朝"/>
          <w:kern w:val="0"/>
          <w:szCs w:val="21"/>
        </w:rPr>
        <w:t>HP</w:t>
      </w:r>
      <w:r>
        <w:rPr>
          <w:rFonts w:asciiTheme="minorEastAsia" w:hAnsiTheme="minorEastAsia" w:cs="ＭＳ明朝" w:hint="eastAsia"/>
          <w:kern w:val="0"/>
          <w:szCs w:val="21"/>
        </w:rPr>
        <w:t>にてダウンロード又は総務課にて受け取り</w:t>
      </w:r>
    </w:p>
    <w:p w:rsidR="006B0F1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提出方法 </w:t>
      </w:r>
      <w:r>
        <w:rPr>
          <w:rFonts w:asciiTheme="minorEastAsia" w:hAnsiTheme="minorEastAsia" w:cs="ＭＳ明朝"/>
          <w:kern w:val="0"/>
          <w:szCs w:val="21"/>
        </w:rPr>
        <w:t xml:space="preserve">  :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 総務課行政係へ提出</w:t>
      </w:r>
    </w:p>
    <w:p w:rsidR="00FC3132" w:rsidRDefault="00FC3132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F1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選考方法 </w:t>
      </w:r>
      <w:r>
        <w:rPr>
          <w:rFonts w:asciiTheme="minorEastAsia" w:hAnsiTheme="minorEastAsia" w:cs="ＭＳ明朝"/>
          <w:kern w:val="0"/>
          <w:szCs w:val="21"/>
        </w:rPr>
        <w:t xml:space="preserve">  :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/>
          <w:kern w:val="0"/>
          <w:szCs w:val="21"/>
        </w:rPr>
        <w:t xml:space="preserve">  </w:t>
      </w:r>
      <w:r>
        <w:rPr>
          <w:rFonts w:asciiTheme="minorEastAsia" w:hAnsiTheme="minorEastAsia" w:cs="ＭＳ明朝" w:hint="eastAsia"/>
          <w:kern w:val="0"/>
          <w:szCs w:val="21"/>
        </w:rPr>
        <w:t>書類選考又は面接</w:t>
      </w:r>
    </w:p>
    <w:p w:rsidR="00FC3132" w:rsidRDefault="00FC3132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B0F19" w:rsidRDefault="006B0F1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合否通知　 </w:t>
      </w:r>
      <w:r>
        <w:rPr>
          <w:rFonts w:asciiTheme="minorEastAsia" w:hAnsiTheme="minorEastAsia" w:cs="ＭＳ明朝"/>
          <w:kern w:val="0"/>
          <w:szCs w:val="21"/>
        </w:rPr>
        <w:t xml:space="preserve">:   </w:t>
      </w:r>
      <w:r>
        <w:rPr>
          <w:rFonts w:asciiTheme="minorEastAsia" w:hAnsiTheme="minorEastAsia" w:cs="ＭＳ明朝" w:hint="eastAsia"/>
          <w:kern w:val="0"/>
          <w:szCs w:val="21"/>
        </w:rPr>
        <w:t>合格者に書類又は電話にて通知</w:t>
      </w:r>
    </w:p>
    <w:p w:rsidR="00F04E53" w:rsidRDefault="00F04E53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57827" w:rsidRPr="00F04E53" w:rsidRDefault="00357827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D2259" w:rsidRDefault="00334E01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※次の(</w:t>
      </w:r>
      <w:r>
        <w:rPr>
          <w:rFonts w:asciiTheme="minorEastAsia" w:hAnsiTheme="minorEastAsia" w:cs="ＭＳ明朝"/>
          <w:kern w:val="0"/>
          <w:szCs w:val="21"/>
        </w:rPr>
        <w:t>1</w:t>
      </w:r>
      <w:r>
        <w:rPr>
          <w:rFonts w:asciiTheme="minorEastAsia" w:hAnsiTheme="minorEastAsia" w:cs="ＭＳ明朝" w:hint="eastAsia"/>
          <w:kern w:val="0"/>
          <w:szCs w:val="21"/>
        </w:rPr>
        <w:t>)から(</w:t>
      </w:r>
      <w:r>
        <w:rPr>
          <w:rFonts w:asciiTheme="minorEastAsia" w:hAnsiTheme="minorEastAsia" w:cs="ＭＳ明朝"/>
          <w:kern w:val="0"/>
          <w:szCs w:val="21"/>
        </w:rPr>
        <w:t>3</w:t>
      </w:r>
      <w:r>
        <w:rPr>
          <w:rFonts w:asciiTheme="minorEastAsia" w:hAnsiTheme="minorEastAsia" w:cs="ＭＳ明朝" w:hint="eastAsia"/>
          <w:kern w:val="0"/>
          <w:szCs w:val="21"/>
        </w:rPr>
        <w:t>)いずれにも該当しないことをご確認の上、申込書を提出ください。</w:t>
      </w:r>
    </w:p>
    <w:p w:rsidR="00F04E53" w:rsidRPr="00F04E53" w:rsidRDefault="00334E01" w:rsidP="00334E0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(</w:t>
      </w:r>
      <w:r>
        <w:rPr>
          <w:rFonts w:asciiTheme="minorEastAsia" w:hAnsiTheme="minorEastAsia" w:cs="ＭＳ明朝"/>
          <w:kern w:val="0"/>
          <w:szCs w:val="21"/>
        </w:rPr>
        <w:t>1</w:t>
      </w:r>
      <w:r>
        <w:rPr>
          <w:rFonts w:asciiTheme="minorEastAsia" w:hAnsiTheme="minorEastAsia" w:cs="ＭＳ明朝" w:hint="eastAsia"/>
          <w:kern w:val="0"/>
          <w:szCs w:val="21"/>
        </w:rPr>
        <w:t>)　禁固以上の刑に処され、その執行を終わるまで又は、その執行を受けることがなく</w:t>
      </w:r>
    </w:p>
    <w:p w:rsidR="006D2259" w:rsidRPr="00E033CE" w:rsidRDefault="00334E01" w:rsidP="000B04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 なるまでの者</w:t>
      </w:r>
    </w:p>
    <w:p w:rsidR="00F04E53" w:rsidRDefault="00334E01" w:rsidP="00334E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(2)</w:t>
      </w:r>
      <w:r>
        <w:rPr>
          <w:rFonts w:asciiTheme="minorEastAsia" w:hAnsiTheme="minorEastAsia" w:cs="ＭＳ明朝"/>
          <w:kern w:val="0"/>
          <w:szCs w:val="21"/>
        </w:rPr>
        <w:t xml:space="preserve">  </w:t>
      </w:r>
      <w:r>
        <w:rPr>
          <w:rFonts w:asciiTheme="minorEastAsia" w:hAnsiTheme="minorEastAsia" w:cs="ＭＳ明朝" w:hint="eastAsia"/>
          <w:kern w:val="0"/>
          <w:szCs w:val="21"/>
        </w:rPr>
        <w:t>恩納村職員として懲戒免職の処分を受け、当該処分の日から２年を経過しない者</w:t>
      </w:r>
    </w:p>
    <w:p w:rsidR="00334E01" w:rsidRDefault="00334E01" w:rsidP="00334E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(</w:t>
      </w:r>
      <w:r>
        <w:rPr>
          <w:rFonts w:asciiTheme="minorEastAsia" w:hAnsiTheme="minorEastAsia" w:cs="ＭＳ明朝"/>
          <w:kern w:val="0"/>
          <w:szCs w:val="21"/>
        </w:rPr>
        <w:t>3</w:t>
      </w:r>
      <w:r>
        <w:rPr>
          <w:rFonts w:asciiTheme="minorEastAsia" w:hAnsiTheme="minorEastAsia" w:cs="ＭＳ明朝" w:hint="eastAsia"/>
          <w:kern w:val="0"/>
          <w:szCs w:val="21"/>
        </w:rPr>
        <w:t>)</w:t>
      </w:r>
      <w:r>
        <w:rPr>
          <w:rFonts w:asciiTheme="minorEastAsia" w:hAnsiTheme="minorEastAsia" w:cs="ＭＳ明朝"/>
          <w:kern w:val="0"/>
          <w:szCs w:val="21"/>
        </w:rPr>
        <w:t xml:space="preserve">  </w:t>
      </w:r>
      <w:r>
        <w:rPr>
          <w:rFonts w:asciiTheme="minorEastAsia" w:hAnsiTheme="minorEastAsia" w:cs="ＭＳ明朝" w:hint="eastAsia"/>
          <w:kern w:val="0"/>
          <w:szCs w:val="21"/>
        </w:rPr>
        <w:t>日本国憲法施行の日以後において、日本国憲法または、その下に成立した政府を</w:t>
      </w:r>
    </w:p>
    <w:p w:rsidR="00F04E53" w:rsidRPr="00F04E53" w:rsidRDefault="00334E01" w:rsidP="00C173C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 暴力で破壊することを主張する政党その他の団体を</w:t>
      </w:r>
      <w:r w:rsidR="00C173CB">
        <w:rPr>
          <w:rFonts w:asciiTheme="minorEastAsia" w:hAnsiTheme="minorEastAsia" w:cs="ＭＳ明朝" w:hint="eastAsia"/>
          <w:kern w:val="0"/>
          <w:szCs w:val="21"/>
        </w:rPr>
        <w:t>結成し、またこれに参加した者</w:t>
      </w:r>
    </w:p>
    <w:p w:rsidR="006D2259" w:rsidRDefault="006D2259" w:rsidP="00F04E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1B7295" w:rsidRPr="00C173CB" w:rsidRDefault="00C173CB" w:rsidP="00C173C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お問合わせ先：恩納村役場　総務課　行政係　</w:t>
      </w:r>
      <w:hyperlink r:id="rId6" w:history="1">
        <w:r w:rsidR="005F6D78" w:rsidRPr="00B15340">
          <w:rPr>
            <w:rStyle w:val="a7"/>
            <w:rFonts w:asciiTheme="minorEastAsia" w:hAnsiTheme="minorEastAsia" w:cs="ＭＳ明朝" w:hint="eastAsia"/>
            <w:kern w:val="0"/>
            <w:szCs w:val="21"/>
          </w:rPr>
          <w:t>T</w:t>
        </w:r>
        <w:r w:rsidR="005F6D78" w:rsidRPr="00B15340">
          <w:rPr>
            <w:rStyle w:val="a7"/>
            <w:rFonts w:asciiTheme="minorEastAsia" w:hAnsiTheme="minorEastAsia" w:cs="ＭＳ明朝"/>
            <w:kern w:val="0"/>
            <w:szCs w:val="21"/>
          </w:rPr>
          <w:t>EL</w:t>
        </w:r>
        <w:r w:rsidR="005F6D78" w:rsidRPr="00B15340">
          <w:rPr>
            <w:rStyle w:val="a7"/>
            <w:rFonts w:asciiTheme="minorEastAsia" w:hAnsiTheme="minorEastAsia" w:cs="ＭＳ明朝" w:hint="eastAsia"/>
            <w:kern w:val="0"/>
            <w:szCs w:val="21"/>
          </w:rPr>
          <w:t>:0</w:t>
        </w:r>
        <w:r w:rsidR="005F6D78" w:rsidRPr="00B15340">
          <w:rPr>
            <w:rStyle w:val="a7"/>
            <w:rFonts w:asciiTheme="minorEastAsia" w:hAnsiTheme="minorEastAsia" w:cs="ＭＳ明朝"/>
            <w:kern w:val="0"/>
            <w:szCs w:val="21"/>
          </w:rPr>
          <w:t>98-966-1200</w:t>
        </w:r>
      </w:hyperlink>
      <w:r w:rsidR="005F6D78">
        <w:rPr>
          <w:rFonts w:asciiTheme="minorEastAsia" w:hAnsiTheme="minorEastAsia" w:cs="ＭＳ明朝" w:hint="eastAsia"/>
          <w:kern w:val="0"/>
          <w:szCs w:val="21"/>
        </w:rPr>
        <w:t>（担当：伊波）</w:t>
      </w:r>
    </w:p>
    <w:sectPr w:rsidR="001B7295" w:rsidRPr="00C173CB" w:rsidSect="00F77D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6D0" w:rsidRDefault="00E866D0" w:rsidP="000B0458">
      <w:r>
        <w:separator/>
      </w:r>
    </w:p>
  </w:endnote>
  <w:endnote w:type="continuationSeparator" w:id="0">
    <w:p w:rsidR="00E866D0" w:rsidRDefault="00E866D0" w:rsidP="000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6D0" w:rsidRDefault="00E866D0" w:rsidP="000B0458">
      <w:r>
        <w:separator/>
      </w:r>
    </w:p>
  </w:footnote>
  <w:footnote w:type="continuationSeparator" w:id="0">
    <w:p w:rsidR="00E866D0" w:rsidRDefault="00E866D0" w:rsidP="000B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53"/>
    <w:rsid w:val="00007984"/>
    <w:rsid w:val="00043EA1"/>
    <w:rsid w:val="000470F0"/>
    <w:rsid w:val="00095FF0"/>
    <w:rsid w:val="000B0458"/>
    <w:rsid w:val="000F230C"/>
    <w:rsid w:val="001179F6"/>
    <w:rsid w:val="001A29F2"/>
    <w:rsid w:val="001A7F69"/>
    <w:rsid w:val="001B0421"/>
    <w:rsid w:val="001B7295"/>
    <w:rsid w:val="001D6854"/>
    <w:rsid w:val="0026203E"/>
    <w:rsid w:val="003137E6"/>
    <w:rsid w:val="00333A25"/>
    <w:rsid w:val="00334E01"/>
    <w:rsid w:val="00357827"/>
    <w:rsid w:val="003F7258"/>
    <w:rsid w:val="00461FD9"/>
    <w:rsid w:val="00466105"/>
    <w:rsid w:val="004C45D2"/>
    <w:rsid w:val="004F724E"/>
    <w:rsid w:val="0058577A"/>
    <w:rsid w:val="005E5F13"/>
    <w:rsid w:val="005F6D78"/>
    <w:rsid w:val="00606F8B"/>
    <w:rsid w:val="0065122D"/>
    <w:rsid w:val="006773A9"/>
    <w:rsid w:val="006B0F19"/>
    <w:rsid w:val="006C7A01"/>
    <w:rsid w:val="006D007F"/>
    <w:rsid w:val="006D2259"/>
    <w:rsid w:val="006F470B"/>
    <w:rsid w:val="00712B2A"/>
    <w:rsid w:val="007233FA"/>
    <w:rsid w:val="00787C38"/>
    <w:rsid w:val="007B3CCB"/>
    <w:rsid w:val="007B6348"/>
    <w:rsid w:val="008462A3"/>
    <w:rsid w:val="008505AA"/>
    <w:rsid w:val="008541DE"/>
    <w:rsid w:val="00860BFB"/>
    <w:rsid w:val="0087591A"/>
    <w:rsid w:val="00877C38"/>
    <w:rsid w:val="008A7CCE"/>
    <w:rsid w:val="008B6314"/>
    <w:rsid w:val="008C7AA6"/>
    <w:rsid w:val="008F138E"/>
    <w:rsid w:val="009245D7"/>
    <w:rsid w:val="00930A8B"/>
    <w:rsid w:val="009423E2"/>
    <w:rsid w:val="009A6DA8"/>
    <w:rsid w:val="009B669B"/>
    <w:rsid w:val="009D24DC"/>
    <w:rsid w:val="00A22AA5"/>
    <w:rsid w:val="00A3748D"/>
    <w:rsid w:val="00AE10F3"/>
    <w:rsid w:val="00AF7746"/>
    <w:rsid w:val="00B00AF2"/>
    <w:rsid w:val="00B06C36"/>
    <w:rsid w:val="00B17F4A"/>
    <w:rsid w:val="00B4122E"/>
    <w:rsid w:val="00B4405C"/>
    <w:rsid w:val="00B71CF8"/>
    <w:rsid w:val="00C173CB"/>
    <w:rsid w:val="00C31101"/>
    <w:rsid w:val="00C769CE"/>
    <w:rsid w:val="00C900B4"/>
    <w:rsid w:val="00CC0C90"/>
    <w:rsid w:val="00CC64E9"/>
    <w:rsid w:val="00CF7604"/>
    <w:rsid w:val="00D00CBC"/>
    <w:rsid w:val="00D764F0"/>
    <w:rsid w:val="00DA40B1"/>
    <w:rsid w:val="00DA4DFF"/>
    <w:rsid w:val="00DD2D2F"/>
    <w:rsid w:val="00E033CE"/>
    <w:rsid w:val="00E11595"/>
    <w:rsid w:val="00E159F1"/>
    <w:rsid w:val="00E32EFF"/>
    <w:rsid w:val="00E3681B"/>
    <w:rsid w:val="00E44B95"/>
    <w:rsid w:val="00E72351"/>
    <w:rsid w:val="00E866D0"/>
    <w:rsid w:val="00ED13B2"/>
    <w:rsid w:val="00ED34BD"/>
    <w:rsid w:val="00F04E53"/>
    <w:rsid w:val="00F15C3A"/>
    <w:rsid w:val="00F27E65"/>
    <w:rsid w:val="00F77D26"/>
    <w:rsid w:val="00FB0F58"/>
    <w:rsid w:val="00FC1E38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8A378"/>
  <w15:docId w15:val="{42C26546-2A9B-440F-8A22-499E9657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58"/>
  </w:style>
  <w:style w:type="paragraph" w:styleId="a5">
    <w:name w:val="footer"/>
    <w:basedOn w:val="a"/>
    <w:link w:val="a6"/>
    <w:uiPriority w:val="99"/>
    <w:unhideWhenUsed/>
    <w:rsid w:val="000B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58"/>
  </w:style>
  <w:style w:type="character" w:styleId="a7">
    <w:name w:val="Hyperlink"/>
    <w:basedOn w:val="a0"/>
    <w:uiPriority w:val="99"/>
    <w:unhideWhenUsed/>
    <w:rsid w:val="005F6D7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8-966-12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21</cp:revision>
  <cp:lastPrinted>2020-09-16T02:12:00Z</cp:lastPrinted>
  <dcterms:created xsi:type="dcterms:W3CDTF">2020-09-04T01:35:00Z</dcterms:created>
  <dcterms:modified xsi:type="dcterms:W3CDTF">2020-12-24T06:10:00Z</dcterms:modified>
</cp:coreProperties>
</file>